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FC" w:rsidRDefault="005328FC"/>
    <w:p w:rsidR="00BB6EB3" w:rsidRDefault="00720826" w:rsidP="00BB6EB3">
      <w:pPr>
        <w:jc w:val="center"/>
        <w:rPr>
          <w:b/>
          <w:sz w:val="28"/>
        </w:rPr>
      </w:pPr>
      <w:r w:rsidRPr="00720826">
        <w:rPr>
          <w:rFonts w:hint="eastAsia"/>
          <w:b/>
          <w:sz w:val="28"/>
        </w:rPr>
        <w:t>株式譲渡契約書</w:t>
      </w:r>
    </w:p>
    <w:p w:rsidR="00BB6EB3" w:rsidRDefault="00BB6EB3" w:rsidP="00BB6EB3">
      <w:pPr>
        <w:jc w:val="left"/>
        <w:rPr>
          <w:b/>
          <w:szCs w:val="21"/>
        </w:rPr>
      </w:pPr>
    </w:p>
    <w:p w:rsidR="00BB6EB3" w:rsidRDefault="00720826" w:rsidP="00720826">
      <w:pPr>
        <w:jc w:val="left"/>
        <w:rPr>
          <w:szCs w:val="21"/>
        </w:rPr>
      </w:pPr>
      <w:r w:rsidRPr="00ED46F2">
        <w:rPr>
          <w:rFonts w:hint="eastAsia"/>
          <w:color w:val="FF0000"/>
          <w:szCs w:val="21"/>
        </w:rPr>
        <w:t>○○○○</w:t>
      </w:r>
      <w:r w:rsidRPr="00720826">
        <w:rPr>
          <w:rFonts w:hint="eastAsia"/>
          <w:szCs w:val="21"/>
        </w:rPr>
        <w:t>（以下「甲」という）と</w:t>
      </w:r>
      <w:r w:rsidR="00ED46F2" w:rsidRPr="00ED46F2">
        <w:rPr>
          <w:rFonts w:hint="eastAsia"/>
          <w:color w:val="FF0000"/>
          <w:szCs w:val="21"/>
        </w:rPr>
        <w:t>○○○○</w:t>
      </w:r>
      <w:r w:rsidR="00D57C79">
        <w:rPr>
          <w:rFonts w:hint="eastAsia"/>
          <w:szCs w:val="21"/>
        </w:rPr>
        <w:t>（以下「乙」という）は、下記のとおり株式譲渡契約を締結した</w:t>
      </w:r>
      <w:r w:rsidRPr="00720826">
        <w:rPr>
          <w:rFonts w:hint="eastAsia"/>
          <w:szCs w:val="21"/>
        </w:rPr>
        <w:t>。</w:t>
      </w:r>
    </w:p>
    <w:p w:rsidR="0032032A" w:rsidRDefault="0032032A" w:rsidP="00BB6EB3">
      <w:pPr>
        <w:jc w:val="left"/>
        <w:rPr>
          <w:szCs w:val="21"/>
        </w:rPr>
      </w:pPr>
    </w:p>
    <w:p w:rsidR="002F1E21" w:rsidRDefault="008B7F87" w:rsidP="00720826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 w:rsidR="00720826">
        <w:rPr>
          <w:rFonts w:hint="eastAsia"/>
          <w:szCs w:val="21"/>
        </w:rPr>
        <w:t>１条</w:t>
      </w:r>
      <w:r w:rsidR="00720826">
        <w:rPr>
          <w:rFonts w:hint="eastAsia"/>
          <w:szCs w:val="21"/>
        </w:rPr>
        <w:tab/>
      </w:r>
      <w:r w:rsidR="00720826" w:rsidRPr="00720826">
        <w:rPr>
          <w:rFonts w:hint="eastAsia"/>
          <w:szCs w:val="21"/>
        </w:rPr>
        <w:t>甲は、その所有する株式会社</w:t>
      </w:r>
      <w:r w:rsidR="00ED46F2" w:rsidRPr="00ED46F2">
        <w:rPr>
          <w:rFonts w:hint="eastAsia"/>
          <w:color w:val="FF0000"/>
          <w:szCs w:val="21"/>
        </w:rPr>
        <w:t>○○○○</w:t>
      </w:r>
      <w:r w:rsidR="00D57C79">
        <w:rPr>
          <w:rFonts w:hint="eastAsia"/>
          <w:szCs w:val="21"/>
        </w:rPr>
        <w:t>（以下「丙」という）の</w:t>
      </w:r>
      <w:r w:rsidR="00720826" w:rsidRPr="00720826">
        <w:rPr>
          <w:rFonts w:hint="eastAsia"/>
          <w:szCs w:val="21"/>
        </w:rPr>
        <w:t>普通株式</w:t>
      </w:r>
      <w:r w:rsidR="00ED46F2" w:rsidRPr="00ED46F2">
        <w:rPr>
          <w:rFonts w:hint="eastAsia"/>
          <w:color w:val="FF0000"/>
          <w:szCs w:val="21"/>
        </w:rPr>
        <w:t>○○</w:t>
      </w:r>
      <w:r w:rsidR="00720826" w:rsidRPr="00720826">
        <w:rPr>
          <w:rFonts w:hint="eastAsia"/>
          <w:szCs w:val="21"/>
        </w:rPr>
        <w:t>株を金</w:t>
      </w:r>
      <w:r w:rsidR="00ED46F2" w:rsidRPr="00ED46F2">
        <w:rPr>
          <w:rFonts w:hint="eastAsia"/>
          <w:color w:val="FF0000"/>
          <w:szCs w:val="21"/>
        </w:rPr>
        <w:t>○○○○</w:t>
      </w:r>
      <w:r w:rsidR="00720826" w:rsidRPr="00720826">
        <w:rPr>
          <w:rFonts w:hint="eastAsia"/>
          <w:szCs w:val="21"/>
        </w:rPr>
        <w:t>円（１株につき金</w:t>
      </w:r>
      <w:r w:rsidR="00ED46F2" w:rsidRPr="00ED46F2">
        <w:rPr>
          <w:rFonts w:hint="eastAsia"/>
          <w:color w:val="FF0000"/>
          <w:szCs w:val="21"/>
        </w:rPr>
        <w:t>○○○○</w:t>
      </w:r>
      <w:r w:rsidR="00720826" w:rsidRPr="00720826">
        <w:rPr>
          <w:rFonts w:hint="eastAsia"/>
          <w:szCs w:val="21"/>
        </w:rPr>
        <w:t>万円）で乙に売渡し、乙はこれを買い受け</w:t>
      </w:r>
      <w:r w:rsidR="00D57C79">
        <w:rPr>
          <w:rFonts w:hint="eastAsia"/>
          <w:szCs w:val="21"/>
        </w:rPr>
        <w:t>た</w:t>
      </w:r>
      <w:r w:rsidR="00720826" w:rsidRPr="00720826">
        <w:rPr>
          <w:rFonts w:hint="eastAsia"/>
          <w:szCs w:val="21"/>
        </w:rPr>
        <w:t>。</w:t>
      </w:r>
    </w:p>
    <w:p w:rsidR="00720826" w:rsidRDefault="00720826" w:rsidP="00720826">
      <w:pPr>
        <w:jc w:val="left"/>
        <w:rPr>
          <w:szCs w:val="21"/>
        </w:rPr>
      </w:pPr>
    </w:p>
    <w:p w:rsidR="00720826" w:rsidRDefault="00720826" w:rsidP="00720826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>
        <w:rPr>
          <w:rFonts w:hint="eastAsia"/>
          <w:szCs w:val="21"/>
        </w:rPr>
        <w:t>２条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本株式には、</w:t>
      </w:r>
      <w:r w:rsidR="00D57C79">
        <w:rPr>
          <w:rFonts w:hint="eastAsia"/>
          <w:szCs w:val="21"/>
        </w:rPr>
        <w:t>丙</w:t>
      </w:r>
      <w:r w:rsidRPr="00720826">
        <w:rPr>
          <w:rFonts w:hint="eastAsia"/>
          <w:szCs w:val="21"/>
        </w:rPr>
        <w:t>の定款による譲渡制限があるため、甲は、平成</w:t>
      </w:r>
      <w:r w:rsidR="00ED46F2" w:rsidRPr="00ED46F2">
        <w:rPr>
          <w:rFonts w:hint="eastAsia"/>
          <w:color w:val="FF0000"/>
          <w:szCs w:val="21"/>
        </w:rPr>
        <w:t>○○</w:t>
      </w:r>
      <w:r w:rsidRPr="00720826">
        <w:rPr>
          <w:rFonts w:hint="eastAsia"/>
          <w:szCs w:val="21"/>
        </w:rPr>
        <w:t>年</w:t>
      </w:r>
      <w:r w:rsidR="00ED46F2" w:rsidRPr="00ED46F2">
        <w:rPr>
          <w:rFonts w:hint="eastAsia"/>
          <w:color w:val="FF0000"/>
          <w:szCs w:val="21"/>
        </w:rPr>
        <w:t>○○</w:t>
      </w:r>
      <w:r w:rsidRPr="00720826">
        <w:rPr>
          <w:rFonts w:hint="eastAsia"/>
          <w:szCs w:val="21"/>
        </w:rPr>
        <w:t>月</w:t>
      </w:r>
      <w:r w:rsidR="00ED46F2" w:rsidRPr="00ED46F2">
        <w:rPr>
          <w:rFonts w:hint="eastAsia"/>
          <w:color w:val="FF0000"/>
          <w:szCs w:val="21"/>
        </w:rPr>
        <w:t>○○</w:t>
      </w:r>
      <w:r w:rsidRPr="00720826">
        <w:rPr>
          <w:rFonts w:hint="eastAsia"/>
          <w:szCs w:val="21"/>
        </w:rPr>
        <w:t>日までに、本件譲渡につき、</w:t>
      </w:r>
      <w:r w:rsidR="00D57C79">
        <w:rPr>
          <w:rFonts w:hint="eastAsia"/>
          <w:szCs w:val="21"/>
        </w:rPr>
        <w:t>丙</w:t>
      </w:r>
      <w:r w:rsidRPr="00720826">
        <w:rPr>
          <w:rFonts w:hint="eastAsia"/>
          <w:szCs w:val="21"/>
        </w:rPr>
        <w:t>の承認を得るものとする。</w:t>
      </w:r>
    </w:p>
    <w:p w:rsidR="00720826" w:rsidRDefault="00720826" w:rsidP="00720826">
      <w:pPr>
        <w:tabs>
          <w:tab w:val="left" w:pos="426"/>
          <w:tab w:val="left" w:pos="525"/>
        </w:tabs>
        <w:ind w:left="1021" w:hanging="1021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２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本契約は、前項に定める丙の承認を得ることを条件とする。</w:t>
      </w:r>
    </w:p>
    <w:p w:rsidR="00720826" w:rsidRDefault="00720826" w:rsidP="00720826">
      <w:pPr>
        <w:tabs>
          <w:tab w:val="left" w:pos="426"/>
          <w:tab w:val="left" w:pos="525"/>
        </w:tabs>
        <w:ind w:left="1021" w:hanging="1021"/>
        <w:jc w:val="left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>３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甲は、丙の承認と同時に甲は乙と共同して、丙に対して甲から乙へ株主名簿の書換を行うよう請求する。</w:t>
      </w:r>
    </w:p>
    <w:p w:rsidR="00720826" w:rsidRPr="00720826" w:rsidRDefault="00720826" w:rsidP="00720826">
      <w:pPr>
        <w:tabs>
          <w:tab w:val="left" w:pos="426"/>
          <w:tab w:val="left" w:pos="525"/>
        </w:tabs>
        <w:ind w:left="1021" w:hanging="1021"/>
        <w:jc w:val="left"/>
        <w:rPr>
          <w:szCs w:val="21"/>
        </w:rPr>
      </w:pPr>
    </w:p>
    <w:p w:rsidR="00720826" w:rsidRPr="00720826" w:rsidRDefault="00720826" w:rsidP="00720826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>
        <w:rPr>
          <w:rFonts w:hint="eastAsia"/>
          <w:szCs w:val="21"/>
        </w:rPr>
        <w:t>３条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乙は、甲に対して、代金全額を丙の株主名簿書換完了と同時に、別途甲が指定する銀行口座に振込み支払うものとする。なお、振込手数料は乙の負担とする。</w:t>
      </w:r>
    </w:p>
    <w:p w:rsidR="00720826" w:rsidRDefault="00720826" w:rsidP="00720826">
      <w:pPr>
        <w:jc w:val="left"/>
        <w:rPr>
          <w:szCs w:val="21"/>
        </w:rPr>
      </w:pPr>
    </w:p>
    <w:p w:rsidR="00720826" w:rsidRDefault="00720826" w:rsidP="00720826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>
        <w:rPr>
          <w:rFonts w:hint="eastAsia"/>
          <w:szCs w:val="21"/>
        </w:rPr>
        <w:t>４条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丙の株主名簿書換日を株式譲渡日とする。</w:t>
      </w:r>
    </w:p>
    <w:p w:rsidR="00720826" w:rsidRPr="00720826" w:rsidRDefault="00720826" w:rsidP="00720826">
      <w:pPr>
        <w:ind w:left="1021" w:hanging="1021"/>
        <w:jc w:val="left"/>
        <w:rPr>
          <w:szCs w:val="21"/>
        </w:rPr>
      </w:pPr>
    </w:p>
    <w:p w:rsidR="00720826" w:rsidRPr="00720826" w:rsidRDefault="00720826" w:rsidP="00720826">
      <w:pPr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>
        <w:rPr>
          <w:rFonts w:hint="eastAsia"/>
          <w:szCs w:val="21"/>
        </w:rPr>
        <w:t>５条</w:t>
      </w:r>
      <w:r>
        <w:rPr>
          <w:rFonts w:hint="eastAsia"/>
          <w:szCs w:val="21"/>
        </w:rPr>
        <w:tab/>
      </w:r>
      <w:r w:rsidRPr="00720826">
        <w:rPr>
          <w:rFonts w:hint="eastAsia"/>
          <w:szCs w:val="21"/>
        </w:rPr>
        <w:t>甲は、乙に対し、株式譲渡日において、次の事項を保証する。</w:t>
      </w:r>
    </w:p>
    <w:p w:rsidR="00720826" w:rsidRPr="00720826" w:rsidRDefault="00720826" w:rsidP="00D57C79">
      <w:pPr>
        <w:ind w:leftChars="406" w:left="1309" w:hangingChars="217" w:hanging="456"/>
        <w:jc w:val="left"/>
        <w:rPr>
          <w:szCs w:val="21"/>
        </w:rPr>
      </w:pPr>
      <w:r w:rsidRPr="00720826">
        <w:rPr>
          <w:rFonts w:hint="eastAsia"/>
          <w:szCs w:val="21"/>
        </w:rPr>
        <w:t>１）本件株式は、いずれも適法かつ有効に発行されたものであること。</w:t>
      </w:r>
    </w:p>
    <w:p w:rsidR="00720826" w:rsidRPr="00720826" w:rsidRDefault="00720826" w:rsidP="00D57C79">
      <w:pPr>
        <w:ind w:leftChars="406" w:left="1275" w:hangingChars="201" w:hanging="422"/>
        <w:jc w:val="left"/>
        <w:rPr>
          <w:szCs w:val="21"/>
        </w:rPr>
      </w:pPr>
      <w:r w:rsidRPr="00720826">
        <w:rPr>
          <w:rFonts w:hint="eastAsia"/>
          <w:szCs w:val="21"/>
        </w:rPr>
        <w:t>２）乙は、本件株式の全部についての完全な権利者であり、丙の株主名簿に記載される株主であること。</w:t>
      </w:r>
    </w:p>
    <w:p w:rsidR="00D4046B" w:rsidRPr="00720826" w:rsidRDefault="00720826" w:rsidP="00D57C79">
      <w:pPr>
        <w:ind w:leftChars="406" w:left="1275" w:hangingChars="201" w:hanging="422"/>
        <w:jc w:val="left"/>
        <w:rPr>
          <w:szCs w:val="21"/>
        </w:rPr>
      </w:pPr>
      <w:r w:rsidRPr="00720826">
        <w:rPr>
          <w:rFonts w:hint="eastAsia"/>
          <w:szCs w:val="21"/>
        </w:rPr>
        <w:t>３）本件株式には、質権や譲渡担保権などの担保権は設定されておらず、その他何らの負担も存しないこと。</w:t>
      </w:r>
    </w:p>
    <w:p w:rsidR="00720826" w:rsidRPr="00D4046B" w:rsidRDefault="00720826" w:rsidP="00720826">
      <w:pPr>
        <w:jc w:val="left"/>
        <w:rPr>
          <w:szCs w:val="21"/>
        </w:rPr>
      </w:pPr>
    </w:p>
    <w:p w:rsidR="00D57C79" w:rsidRPr="00720826" w:rsidRDefault="00D57C79" w:rsidP="00D57C79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 w:rsidR="00A2269E">
        <w:rPr>
          <w:rFonts w:hint="eastAsia"/>
          <w:szCs w:val="21"/>
        </w:rPr>
        <w:t>６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ab/>
      </w:r>
      <w:r w:rsidRPr="00D57C79">
        <w:rPr>
          <w:rFonts w:hint="eastAsia"/>
          <w:szCs w:val="21"/>
        </w:rPr>
        <w:t>甲は、前条に定める保証に違反が存在した場合には、それにより乙が被った損害、損失、費用などを賠償しなければならない。</w:t>
      </w:r>
    </w:p>
    <w:p w:rsidR="00D57C79" w:rsidRDefault="00D57C79" w:rsidP="00D57C79">
      <w:pPr>
        <w:jc w:val="left"/>
        <w:rPr>
          <w:szCs w:val="21"/>
        </w:rPr>
      </w:pPr>
    </w:p>
    <w:p w:rsidR="00D57C79" w:rsidRPr="00D57C79" w:rsidRDefault="00D57C79" w:rsidP="00A2269E">
      <w:pPr>
        <w:ind w:left="1021" w:hanging="1021"/>
        <w:jc w:val="left"/>
        <w:rPr>
          <w:szCs w:val="21"/>
        </w:rPr>
      </w:pPr>
      <w:r w:rsidRPr="008B7F87">
        <w:rPr>
          <w:rFonts w:hint="eastAsia"/>
          <w:szCs w:val="21"/>
        </w:rPr>
        <w:t>第</w:t>
      </w:r>
      <w:r w:rsidR="00A2269E">
        <w:rPr>
          <w:rFonts w:hint="eastAsia"/>
          <w:szCs w:val="21"/>
        </w:rPr>
        <w:t>７</w:t>
      </w:r>
      <w:r>
        <w:rPr>
          <w:rFonts w:hint="eastAsia"/>
          <w:szCs w:val="21"/>
        </w:rPr>
        <w:t>条</w:t>
      </w:r>
      <w:r>
        <w:rPr>
          <w:rFonts w:hint="eastAsia"/>
          <w:szCs w:val="21"/>
        </w:rPr>
        <w:tab/>
      </w:r>
      <w:r w:rsidRPr="00D57C79">
        <w:rPr>
          <w:rFonts w:hint="eastAsia"/>
          <w:szCs w:val="21"/>
        </w:rPr>
        <w:t>本契約に紛争が生じた場合には、</w:t>
      </w:r>
      <w:r w:rsidR="00D4046B">
        <w:rPr>
          <w:rFonts w:hint="eastAsia"/>
          <w:szCs w:val="21"/>
        </w:rPr>
        <w:t>東京</w:t>
      </w:r>
      <w:r w:rsidRPr="00D57C79">
        <w:rPr>
          <w:rFonts w:hint="eastAsia"/>
          <w:szCs w:val="21"/>
        </w:rPr>
        <w:t>地方裁判所を専属的合意裁判所とする。</w:t>
      </w:r>
    </w:p>
    <w:p w:rsidR="00D57C79" w:rsidRDefault="00D57C79" w:rsidP="00D57C79">
      <w:pPr>
        <w:pStyle w:val="Default"/>
      </w:pPr>
    </w:p>
    <w:p w:rsidR="00A2269E" w:rsidRDefault="00D57C79" w:rsidP="00D36DE6">
      <w:pPr>
        <w:jc w:val="left"/>
        <w:rPr>
          <w:rFonts w:hint="eastAsia"/>
          <w:szCs w:val="21"/>
        </w:rPr>
      </w:pPr>
      <w:r>
        <w:t xml:space="preserve"> </w:t>
      </w:r>
      <w:r>
        <w:rPr>
          <w:rFonts w:hint="eastAsia"/>
          <w:szCs w:val="21"/>
        </w:rPr>
        <w:t>上記の事項を証するため、本契約書</w:t>
      </w:r>
      <w:r>
        <w:rPr>
          <w:rFonts w:ascii="Century" w:hAnsi="Century" w:cs="Century"/>
          <w:szCs w:val="21"/>
        </w:rPr>
        <w:t>2</w:t>
      </w:r>
      <w:r>
        <w:rPr>
          <w:rFonts w:hAnsi="Century" w:hint="eastAsia"/>
          <w:szCs w:val="21"/>
        </w:rPr>
        <w:t>通を作成し、各自記名押印の上、各</w:t>
      </w:r>
      <w:r>
        <w:rPr>
          <w:rFonts w:ascii="Century" w:hAnsi="Century" w:cs="Century"/>
          <w:szCs w:val="21"/>
        </w:rPr>
        <w:t>1</w:t>
      </w:r>
      <w:r>
        <w:rPr>
          <w:rFonts w:hAnsi="Century" w:hint="eastAsia"/>
          <w:szCs w:val="21"/>
        </w:rPr>
        <w:t>通これを保有する。</w:t>
      </w:r>
    </w:p>
    <w:p w:rsidR="001A1397" w:rsidRPr="00D4046B" w:rsidRDefault="00A2269E" w:rsidP="00D36DE6">
      <w:pPr>
        <w:jc w:val="left"/>
        <w:rPr>
          <w:szCs w:val="21"/>
        </w:rPr>
      </w:pPr>
      <w:r>
        <w:rPr>
          <w:noProof/>
          <w:szCs w:val="2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53.7pt;margin-top:-86.5pt;width:38.6pt;height:18pt;z-index:251662336" filled="f" stroked="f">
            <v:textbox style="mso-next-textbox:#_x0000_s1031" inset="5.85pt,.7pt,5.85pt,.7pt">
              <w:txbxContent>
                <w:p w:rsidR="00BF259A" w:rsidRPr="00BF259A" w:rsidRDefault="00BF259A" w:rsidP="00BF259A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BF259A">
                    <w:rPr>
                      <w:rFonts w:hint="eastAsia"/>
                      <w:color w:val="808080" w:themeColor="background1" w:themeShade="80"/>
                    </w:rPr>
                    <w:t>捨印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oval id="_x0000_s1028" style="position:absolute;margin-left:403.95pt;margin-top:-69.25pt;width:48pt;height:48pt;z-index:251660288" filled="f" strokecolor="#7f7f7f [1612]">
            <v:stroke dashstyle="1 1" endcap="round"/>
            <v:textbox inset="5.85pt,.7pt,5.85pt,.7pt"/>
          </v:oval>
        </w:pict>
      </w:r>
      <w:r>
        <w:rPr>
          <w:noProof/>
          <w:szCs w:val="21"/>
        </w:rPr>
        <w:pict>
          <v:oval id="_x0000_s1027" style="position:absolute;margin-left:349.55pt;margin-top:-69.25pt;width:48pt;height:48pt;z-index:251659264" filled="f" strokecolor="#7f7f7f [1612]">
            <v:stroke dashstyle="1 1" endcap="round"/>
            <v:textbox inset="5.85pt,.7pt,5.85pt,.7pt"/>
          </v:oval>
        </w:pict>
      </w:r>
      <w:r>
        <w:rPr>
          <w:noProof/>
          <w:szCs w:val="21"/>
        </w:rPr>
        <w:pict>
          <v:shape id="_x0000_s1032" type="#_x0000_t202" style="position:absolute;margin-left:407.7pt;margin-top:-86.5pt;width:38.6pt;height:18pt;z-index:251663360" filled="f" stroked="f">
            <v:textbox style="mso-next-textbox:#_x0000_s1032" inset="5.85pt,.7pt,5.85pt,.7pt">
              <w:txbxContent>
                <w:p w:rsidR="00BF259A" w:rsidRPr="00BF259A" w:rsidRDefault="00BF259A" w:rsidP="00BF259A">
                  <w:pPr>
                    <w:jc w:val="center"/>
                    <w:rPr>
                      <w:color w:val="808080" w:themeColor="background1" w:themeShade="80"/>
                    </w:rPr>
                  </w:pPr>
                  <w:r w:rsidRPr="00BF259A">
                    <w:rPr>
                      <w:rFonts w:hint="eastAsia"/>
                      <w:color w:val="808080" w:themeColor="background1" w:themeShade="80"/>
                    </w:rPr>
                    <w:t>捨印</w:t>
                  </w:r>
                </w:p>
              </w:txbxContent>
            </v:textbox>
          </v:shape>
        </w:pict>
      </w:r>
    </w:p>
    <w:p w:rsidR="00D36DE6" w:rsidRPr="001A1397" w:rsidRDefault="00D36DE6" w:rsidP="00D36DE6">
      <w:pPr>
        <w:jc w:val="left"/>
        <w:rPr>
          <w:color w:val="FF0000"/>
          <w:szCs w:val="21"/>
        </w:rPr>
      </w:pPr>
      <w:r w:rsidRPr="00B41EAE">
        <w:rPr>
          <w:rFonts w:ascii="Century" w:eastAsia="ＭＳ 明朝" w:hAnsi="Century" w:cs="Times New Roman" w:hint="eastAsia"/>
          <w:color w:val="FF0000"/>
          <w:szCs w:val="21"/>
        </w:rPr>
        <w:t>平成○○年○○月○○日</w:t>
      </w:r>
    </w:p>
    <w:p w:rsidR="00D36DE6" w:rsidRDefault="00D36DE6" w:rsidP="00D36DE6">
      <w:pPr>
        <w:tabs>
          <w:tab w:val="right" w:pos="8400"/>
        </w:tabs>
        <w:jc w:val="left"/>
        <w:rPr>
          <w:color w:val="FF0000"/>
          <w:szCs w:val="21"/>
        </w:rPr>
      </w:pPr>
    </w:p>
    <w:p w:rsidR="00D4046B" w:rsidRPr="00D36DE6" w:rsidRDefault="00D4046B" w:rsidP="00D36DE6">
      <w:pPr>
        <w:tabs>
          <w:tab w:val="right" w:pos="8400"/>
        </w:tabs>
        <w:jc w:val="left"/>
        <w:rPr>
          <w:szCs w:val="21"/>
        </w:rPr>
      </w:pP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  <w:r>
        <w:rPr>
          <w:rFonts w:hint="eastAsia"/>
          <w:szCs w:val="21"/>
        </w:rPr>
        <w:t>甲：</w:t>
      </w: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color w:val="FF0000"/>
          <w:szCs w:val="21"/>
        </w:rPr>
      </w:pPr>
      <w:r w:rsidRPr="00D4046B">
        <w:rPr>
          <w:rFonts w:hint="eastAsia"/>
          <w:szCs w:val="21"/>
        </w:rPr>
        <w:t>(</w:t>
      </w:r>
      <w:r w:rsidRPr="00D4046B">
        <w:rPr>
          <w:rFonts w:hint="eastAsia"/>
          <w:szCs w:val="21"/>
        </w:rPr>
        <w:t>住　所</w:t>
      </w:r>
      <w:r w:rsidRPr="00D4046B">
        <w:rPr>
          <w:rFonts w:hint="eastAsia"/>
          <w:szCs w:val="21"/>
        </w:rPr>
        <w:t>)</w:t>
      </w:r>
      <w:r w:rsidRPr="00D4046B">
        <w:rPr>
          <w:rFonts w:hint="eastAsia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color w:val="FF0000"/>
          <w:szCs w:val="21"/>
        </w:rPr>
      </w:pP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  <w:r w:rsidRPr="00D4046B">
        <w:rPr>
          <w:rFonts w:hint="eastAsia"/>
          <w:szCs w:val="21"/>
        </w:rPr>
        <w:t>(</w:t>
      </w:r>
      <w:r>
        <w:rPr>
          <w:rFonts w:hint="eastAsia"/>
          <w:szCs w:val="21"/>
        </w:rPr>
        <w:t>氏　名</w:t>
      </w:r>
      <w:r w:rsidRPr="00D4046B">
        <w:rPr>
          <w:rFonts w:hint="eastAsia"/>
          <w:szCs w:val="21"/>
        </w:rPr>
        <w:t>)</w:t>
      </w:r>
      <w:r w:rsidRPr="00D4046B">
        <w:rPr>
          <w:rFonts w:hint="eastAsia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○○</w:t>
      </w:r>
      <w:r>
        <w:rPr>
          <w:rFonts w:hint="eastAsia"/>
          <w:color w:val="FF0000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ab/>
      </w:r>
      <w:r w:rsidRPr="00D36DE6">
        <w:rPr>
          <w:rFonts w:hint="eastAsia"/>
          <w:color w:val="808080" w:themeColor="background1" w:themeShade="80"/>
          <w:szCs w:val="21"/>
        </w:rPr>
        <w:t>印</w:t>
      </w:r>
    </w:p>
    <w:p w:rsidR="00D4046B" w:rsidRPr="00D36DE6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  <w:r>
        <w:rPr>
          <w:rFonts w:hint="eastAsia"/>
          <w:szCs w:val="21"/>
        </w:rPr>
        <w:t>乙：</w:t>
      </w: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color w:val="FF0000"/>
          <w:szCs w:val="21"/>
        </w:rPr>
      </w:pPr>
      <w:r w:rsidRPr="00D4046B">
        <w:rPr>
          <w:rFonts w:hint="eastAsia"/>
          <w:szCs w:val="21"/>
        </w:rPr>
        <w:t>(</w:t>
      </w:r>
      <w:r w:rsidRPr="00D4046B">
        <w:rPr>
          <w:rFonts w:hint="eastAsia"/>
          <w:szCs w:val="21"/>
        </w:rPr>
        <w:t>住　所</w:t>
      </w:r>
      <w:r w:rsidRPr="00D4046B">
        <w:rPr>
          <w:rFonts w:hint="eastAsia"/>
          <w:szCs w:val="21"/>
        </w:rPr>
        <w:t>)</w:t>
      </w:r>
      <w:r w:rsidRPr="00D4046B">
        <w:rPr>
          <w:rFonts w:hint="eastAsia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東京都○○区○○町○○丁目○○番○○号</w:t>
      </w: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color w:val="FF0000"/>
          <w:szCs w:val="21"/>
        </w:rPr>
      </w:pPr>
    </w:p>
    <w:p w:rsidR="00D4046B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  <w:r w:rsidRPr="00D4046B">
        <w:rPr>
          <w:rFonts w:hint="eastAsia"/>
          <w:szCs w:val="21"/>
        </w:rPr>
        <w:t>(</w:t>
      </w:r>
      <w:r>
        <w:rPr>
          <w:rFonts w:hint="eastAsia"/>
          <w:szCs w:val="21"/>
        </w:rPr>
        <w:t>氏　名</w:t>
      </w:r>
      <w:r w:rsidRPr="00D4046B">
        <w:rPr>
          <w:rFonts w:hint="eastAsia"/>
          <w:szCs w:val="21"/>
        </w:rPr>
        <w:t>)</w:t>
      </w:r>
      <w:r w:rsidRPr="00D4046B">
        <w:rPr>
          <w:rFonts w:hint="eastAsia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○○</w:t>
      </w:r>
      <w:r>
        <w:rPr>
          <w:rFonts w:hint="eastAsia"/>
          <w:color w:val="FF0000"/>
          <w:szCs w:val="21"/>
        </w:rPr>
        <w:t xml:space="preserve">　</w:t>
      </w:r>
      <w:r w:rsidRPr="001770FF">
        <w:rPr>
          <w:rFonts w:hint="eastAsia"/>
          <w:color w:val="FF0000"/>
          <w:szCs w:val="21"/>
        </w:rPr>
        <w:t>○○</w:t>
      </w:r>
      <w:r>
        <w:rPr>
          <w:rFonts w:hint="eastAsia"/>
          <w:szCs w:val="21"/>
        </w:rPr>
        <w:tab/>
      </w:r>
      <w:r w:rsidRPr="00D36DE6">
        <w:rPr>
          <w:rFonts w:hint="eastAsia"/>
          <w:color w:val="808080" w:themeColor="background1" w:themeShade="80"/>
          <w:szCs w:val="21"/>
        </w:rPr>
        <w:t>印</w:t>
      </w:r>
    </w:p>
    <w:p w:rsidR="00D4046B" w:rsidRPr="00D36DE6" w:rsidRDefault="00D4046B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</w:p>
    <w:p w:rsidR="00D36DE6" w:rsidRPr="00D36DE6" w:rsidRDefault="00D36DE6" w:rsidP="00D4046B">
      <w:pPr>
        <w:tabs>
          <w:tab w:val="center" w:pos="7350"/>
        </w:tabs>
        <w:ind w:leftChars="1552" w:left="3259"/>
        <w:jc w:val="left"/>
        <w:rPr>
          <w:szCs w:val="21"/>
        </w:rPr>
      </w:pPr>
    </w:p>
    <w:sectPr w:rsidR="00D36DE6" w:rsidRPr="00D36DE6" w:rsidSect="00532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E4" w:rsidRDefault="00475EE4" w:rsidP="00C91DD7">
      <w:r>
        <w:separator/>
      </w:r>
    </w:p>
  </w:endnote>
  <w:endnote w:type="continuationSeparator" w:id="0">
    <w:p w:rsidR="00475EE4" w:rsidRDefault="00475EE4" w:rsidP="00C9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E4" w:rsidRDefault="00475EE4" w:rsidP="00C91DD7">
      <w:r>
        <w:separator/>
      </w:r>
    </w:p>
  </w:footnote>
  <w:footnote w:type="continuationSeparator" w:id="0">
    <w:p w:rsidR="00475EE4" w:rsidRDefault="00475EE4" w:rsidP="00C9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EB3"/>
    <w:rsid w:val="00184536"/>
    <w:rsid w:val="001A1397"/>
    <w:rsid w:val="002143FD"/>
    <w:rsid w:val="002B124D"/>
    <w:rsid w:val="002F1E21"/>
    <w:rsid w:val="0032032A"/>
    <w:rsid w:val="0032522A"/>
    <w:rsid w:val="004745FA"/>
    <w:rsid w:val="00475EE4"/>
    <w:rsid w:val="005328FC"/>
    <w:rsid w:val="0066671B"/>
    <w:rsid w:val="00720826"/>
    <w:rsid w:val="0072145E"/>
    <w:rsid w:val="008B7F87"/>
    <w:rsid w:val="00937C0B"/>
    <w:rsid w:val="00A2269E"/>
    <w:rsid w:val="00A73EF4"/>
    <w:rsid w:val="00AA6C75"/>
    <w:rsid w:val="00B41EAE"/>
    <w:rsid w:val="00BB6EB3"/>
    <w:rsid w:val="00BF259A"/>
    <w:rsid w:val="00C91DD7"/>
    <w:rsid w:val="00D36DE6"/>
    <w:rsid w:val="00D4046B"/>
    <w:rsid w:val="00D57C79"/>
    <w:rsid w:val="00DF3FEE"/>
    <w:rsid w:val="00ED46F2"/>
    <w:rsid w:val="00F3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D36DE6"/>
  </w:style>
  <w:style w:type="character" w:customStyle="1" w:styleId="a5">
    <w:name w:val="日付 (文字)"/>
    <w:basedOn w:val="a0"/>
    <w:link w:val="a4"/>
    <w:uiPriority w:val="99"/>
    <w:semiHidden/>
    <w:rsid w:val="00D36DE6"/>
  </w:style>
  <w:style w:type="paragraph" w:styleId="a6">
    <w:name w:val="header"/>
    <w:basedOn w:val="a"/>
    <w:link w:val="a7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91DD7"/>
  </w:style>
  <w:style w:type="paragraph" w:styleId="a8">
    <w:name w:val="footer"/>
    <w:basedOn w:val="a"/>
    <w:link w:val="a9"/>
    <w:uiPriority w:val="99"/>
    <w:semiHidden/>
    <w:unhideWhenUsed/>
    <w:rsid w:val="00C9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91DD7"/>
  </w:style>
  <w:style w:type="paragraph" w:customStyle="1" w:styleId="Default">
    <w:name w:val="Default"/>
    <w:rsid w:val="00D57C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FCD70-21E6-4B95-9A28-3906173A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会社設立パートナー</dc:creator>
  <cp:lastModifiedBy>mhasumi</cp:lastModifiedBy>
  <cp:revision>12</cp:revision>
  <cp:lastPrinted>2012-01-18T06:51:00Z</cp:lastPrinted>
  <dcterms:created xsi:type="dcterms:W3CDTF">2012-01-18T05:33:00Z</dcterms:created>
  <dcterms:modified xsi:type="dcterms:W3CDTF">2012-02-09T03:54:00Z</dcterms:modified>
</cp:coreProperties>
</file>